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E1ED" w14:textId="6E14ACD5" w:rsidR="00FB11C2" w:rsidRPr="00733BAB" w:rsidRDefault="00E45C03" w:rsidP="004D658B">
      <w:pPr>
        <w:jc w:val="right"/>
      </w:pPr>
      <w:r w:rsidRPr="005140AD">
        <w:t>Vinec</w:t>
      </w:r>
      <w:r w:rsidR="00FB11C2" w:rsidRPr="005140AD">
        <w:t>,</w:t>
      </w:r>
      <w:r w:rsidR="00CB37C9" w:rsidRPr="005140AD">
        <w:t xml:space="preserve"> </w:t>
      </w:r>
      <w:r w:rsidR="005140AD" w:rsidRPr="005140AD">
        <w:t>4</w:t>
      </w:r>
      <w:r w:rsidR="00FB11C2" w:rsidRPr="005140AD">
        <w:t xml:space="preserve">. </w:t>
      </w:r>
      <w:r w:rsidR="005140AD" w:rsidRPr="005140AD">
        <w:t>srpna</w:t>
      </w:r>
      <w:r w:rsidR="00FB11C2" w:rsidRPr="005140AD">
        <w:t xml:space="preserve"> 2020</w:t>
      </w:r>
    </w:p>
    <w:p w14:paraId="22CD738F" w14:textId="539F38A9" w:rsidR="00CE65DE" w:rsidRPr="00CE65DE" w:rsidRDefault="00076012" w:rsidP="00E45C03">
      <w:pPr>
        <w:pStyle w:val="Nadpis1"/>
        <w:spacing w:before="240" w:after="240" w:line="276" w:lineRule="auto"/>
      </w:pPr>
      <w:r>
        <w:t>Bez obnovitelných zdrojů</w:t>
      </w:r>
      <w:r w:rsidR="0056026D">
        <w:t xml:space="preserve"> tu </w:t>
      </w:r>
      <w:r>
        <w:t>po nás nic nezůstane, říká majitel vodní elektrárny. Český startup ji propojuje s domácnostmi v okolí</w:t>
      </w:r>
    </w:p>
    <w:p w14:paraId="7EADA83D" w14:textId="0D71FF7E" w:rsidR="00390E5B" w:rsidRDefault="0030646E" w:rsidP="004D658B">
      <w:pPr>
        <w:rPr>
          <w:b/>
          <w:bCs/>
        </w:rPr>
      </w:pPr>
      <w:r w:rsidRPr="004D658B">
        <w:rPr>
          <w:b/>
          <w:bCs/>
        </w:rPr>
        <w:t xml:space="preserve">Někde dávají lišky dobrou noc, jinde zase </w:t>
      </w:r>
      <w:r>
        <w:rPr>
          <w:b/>
          <w:bCs/>
        </w:rPr>
        <w:t>zelenou</w:t>
      </w:r>
      <w:r w:rsidRPr="004D658B">
        <w:rPr>
          <w:b/>
          <w:bCs/>
        </w:rPr>
        <w:t xml:space="preserve"> elektřinu.</w:t>
      </w:r>
      <w:r>
        <w:rPr>
          <w:b/>
          <w:bCs/>
        </w:rPr>
        <w:t xml:space="preserve"> </w:t>
      </w:r>
      <w:r w:rsidR="00CA19D6">
        <w:rPr>
          <w:b/>
          <w:bCs/>
        </w:rPr>
        <w:t>Přesně takovým případem je L</w:t>
      </w:r>
      <w:r w:rsidR="00682912" w:rsidRPr="004D658B">
        <w:rPr>
          <w:b/>
          <w:bCs/>
        </w:rPr>
        <w:t>ukáš Liška</w:t>
      </w:r>
      <w:r w:rsidR="00CA19D6">
        <w:rPr>
          <w:b/>
          <w:bCs/>
        </w:rPr>
        <w:t xml:space="preserve">, majitel malé vodní elektrárny </w:t>
      </w:r>
      <w:r w:rsidR="00682912" w:rsidRPr="004D658B">
        <w:rPr>
          <w:b/>
          <w:bCs/>
        </w:rPr>
        <w:t xml:space="preserve">na řece Jizeře </w:t>
      </w:r>
      <w:r w:rsidR="00682912">
        <w:rPr>
          <w:b/>
          <w:bCs/>
        </w:rPr>
        <w:t xml:space="preserve">kus od </w:t>
      </w:r>
      <w:r w:rsidR="00682912" w:rsidRPr="004D658B">
        <w:rPr>
          <w:b/>
          <w:bCs/>
        </w:rPr>
        <w:t>Mladé Boleslavi</w:t>
      </w:r>
      <w:r w:rsidR="00CA19D6">
        <w:rPr>
          <w:b/>
          <w:bCs/>
        </w:rPr>
        <w:t xml:space="preserve">. </w:t>
      </w:r>
      <w:r w:rsidR="00390E5B">
        <w:rPr>
          <w:b/>
          <w:bCs/>
        </w:rPr>
        <w:t>Energii z vodní elektrárny</w:t>
      </w:r>
      <w:r w:rsidR="00CA19D6">
        <w:rPr>
          <w:b/>
          <w:bCs/>
        </w:rPr>
        <w:t xml:space="preserve">, která </w:t>
      </w:r>
      <w:r w:rsidR="00390E5B">
        <w:rPr>
          <w:b/>
          <w:bCs/>
        </w:rPr>
        <w:t>ročně vyrábí tolik elektřiny, že by to stačilo k rozsvícení některých částí Prahy, nyní můžou odebírat i lidé ze středních Čech. Čerpat elektřinu od malých lokálních výrobců elektřiny z obnovitelných zdrojů nově lze díky startupu bezDodavatele. Ten finančně propojí domácnosti právě s lokálními výrobci</w:t>
      </w:r>
      <w:r w:rsidR="00E45C03">
        <w:rPr>
          <w:b/>
          <w:bCs/>
        </w:rPr>
        <w:t>,</w:t>
      </w:r>
      <w:r w:rsidR="00390E5B">
        <w:rPr>
          <w:b/>
          <w:bCs/>
        </w:rPr>
        <w:t xml:space="preserve"> obejde tak velké energetické molochy</w:t>
      </w:r>
      <w:r w:rsidR="00E45C03">
        <w:rPr>
          <w:b/>
          <w:bCs/>
        </w:rPr>
        <w:t xml:space="preserve"> a pomůže ušetřit životní prostředí v kraji. </w:t>
      </w:r>
    </w:p>
    <w:p w14:paraId="01B2E6CF" w14:textId="77777777" w:rsidR="00B42F86" w:rsidRDefault="00B42F86" w:rsidP="004D658B"/>
    <w:p w14:paraId="42E454D1" w14:textId="2EA94C1B" w:rsidR="00AE3368" w:rsidRPr="004D658B" w:rsidRDefault="004D658B" w:rsidP="004D658B">
      <w:r>
        <w:t xml:space="preserve">Vodní elektrárna s impozantním secesním štítem </w:t>
      </w:r>
      <w:r w:rsidR="00B42F86">
        <w:t xml:space="preserve">leží </w:t>
      </w:r>
      <w:r w:rsidR="00B42F86" w:rsidRPr="00B42F86">
        <w:t>ve středočeské vesničce Vinec</w:t>
      </w:r>
      <w:r w:rsidR="00B42F86">
        <w:t>.</w:t>
      </w:r>
      <w:r w:rsidR="00B42F86" w:rsidRPr="004D658B">
        <w:rPr>
          <w:b/>
          <w:bCs/>
        </w:rPr>
        <w:t xml:space="preserve"> </w:t>
      </w:r>
      <w:r w:rsidR="00B42F86" w:rsidRPr="00B42F86">
        <w:t>V</w:t>
      </w:r>
      <w:r>
        <w:t xml:space="preserve">znikla už v roce 1919 jako pila, </w:t>
      </w:r>
      <w:r w:rsidR="00AE3368" w:rsidRPr="007D31B8">
        <w:t>kam se plavilo dřevo z nedalekých Jizerských hor.</w:t>
      </w:r>
      <w:r>
        <w:t xml:space="preserve"> </w:t>
      </w:r>
      <w:proofErr w:type="spellStart"/>
      <w:r w:rsidR="00AE3368" w:rsidRPr="007D31B8">
        <w:t>Vinecká</w:t>
      </w:r>
      <w:proofErr w:type="spellEnd"/>
      <w:r w:rsidR="00AE3368" w:rsidRPr="007D31B8">
        <w:t xml:space="preserve"> elektrárna ale není jediným místem, kde Lukáš Liška vyrábí </w:t>
      </w:r>
      <w:r w:rsidR="00CE65DE">
        <w:t>zelenou</w:t>
      </w:r>
      <w:r w:rsidR="00AE3368" w:rsidRPr="007D31B8">
        <w:t xml:space="preserve"> </w:t>
      </w:r>
      <w:r w:rsidR="00CE65DE">
        <w:t>elektřinu</w:t>
      </w:r>
      <w:r w:rsidR="00AE3368" w:rsidRPr="007D31B8">
        <w:t xml:space="preserve">. </w:t>
      </w:r>
      <w:r w:rsidR="00AE3368" w:rsidRPr="004D658B">
        <w:rPr>
          <w:i/>
          <w:iCs/>
        </w:rPr>
        <w:t>„Celé to začalo už v roce 1998, kdy táta koupil starý mlýn v Golčově Jeníkově na Vysočině,“</w:t>
      </w:r>
      <w:r w:rsidR="00AE3368" w:rsidRPr="007D31B8">
        <w:t xml:space="preserve"> vzpomíná </w:t>
      </w:r>
      <w:r>
        <w:t xml:space="preserve">Lukáš Liška </w:t>
      </w:r>
      <w:r w:rsidR="00AE3368" w:rsidRPr="007D31B8">
        <w:t xml:space="preserve">na počátky podnikání. </w:t>
      </w:r>
      <w:r w:rsidR="00AE3368" w:rsidRPr="004D658B">
        <w:rPr>
          <w:i/>
          <w:iCs/>
        </w:rPr>
        <w:t>„V té době to byla ruina, protože tam ale byla taky vodní elektrárna, táta se ji rozhodl obnovit a tím to celé začalo.</w:t>
      </w:r>
      <w:r w:rsidR="00AE3368" w:rsidRPr="004D658B">
        <w:rPr>
          <w:i/>
          <w:iCs/>
          <w:rtl/>
        </w:rPr>
        <w:t>“</w:t>
      </w:r>
    </w:p>
    <w:p w14:paraId="4C96AB92" w14:textId="754B411B" w:rsidR="00AE3368" w:rsidRDefault="00AE3368" w:rsidP="004D658B"/>
    <w:p w14:paraId="19DDFAAC" w14:textId="4DA67124" w:rsidR="004D658B" w:rsidRPr="007D31B8" w:rsidRDefault="004D658B" w:rsidP="004D658B">
      <w:r w:rsidRPr="007D31B8">
        <w:t>Do rodinného podniku přibyla o dva roky později vodní elektrárna v Benátkách nad Jizerou a</w:t>
      </w:r>
      <w:r w:rsidR="002365D1">
        <w:t> </w:t>
      </w:r>
      <w:r w:rsidRPr="007D31B8">
        <w:t>v</w:t>
      </w:r>
      <w:r w:rsidR="002365D1">
        <w:t> </w:t>
      </w:r>
      <w:r w:rsidRPr="007D31B8">
        <w:t>roce 2014 se firma rozkročila také na Slovensko, kde začala stavět vodní elektrárnu v</w:t>
      </w:r>
      <w:r w:rsidR="002365D1">
        <w:t> </w:t>
      </w:r>
      <w:r w:rsidRPr="007D31B8">
        <w:t xml:space="preserve">Nových Zámcích. Zařízení s výkonem 900 kW bylo do </w:t>
      </w:r>
      <w:r w:rsidRPr="004D658B">
        <w:t>provozu</w:t>
      </w:r>
      <w:r w:rsidRPr="007D31B8">
        <w:t xml:space="preserve"> uvedeno v roce 2017. </w:t>
      </w:r>
    </w:p>
    <w:p w14:paraId="0F9C2BDC" w14:textId="77777777" w:rsidR="004D658B" w:rsidRDefault="004D658B" w:rsidP="004D658B"/>
    <w:p w14:paraId="3751602C" w14:textId="30F01000" w:rsidR="004D658B" w:rsidRDefault="004D658B" w:rsidP="004D658B">
      <w:r w:rsidRPr="00AE3368">
        <w:t>Elektrárnu ve Vinci koupil Lukášův tatínek v roce 2014. Předchozí majitel mu ji prodal pod podmínkou, že elektrárnu zvelebí a budou v jejím provozu pokračovat, což rodina ráda splnila.</w:t>
      </w:r>
    </w:p>
    <w:p w14:paraId="2AD5A7AA" w14:textId="4E84E384" w:rsidR="004D658B" w:rsidRPr="007D31B8" w:rsidRDefault="004D658B" w:rsidP="004D658B">
      <w:bookmarkStart w:id="0" w:name="_Hlk47433407"/>
      <w:r w:rsidRPr="004D658B">
        <w:rPr>
          <w:i/>
          <w:iCs/>
        </w:rPr>
        <w:t>„Když se to sečte, v Česku každý rok vyrobíme celkem 5,3 milionu kilowatthodin elektřiny. To</w:t>
      </w:r>
      <w:r w:rsidR="002365D1">
        <w:rPr>
          <w:i/>
          <w:iCs/>
        </w:rPr>
        <w:t> </w:t>
      </w:r>
      <w:r w:rsidRPr="004D658B">
        <w:rPr>
          <w:i/>
          <w:iCs/>
        </w:rPr>
        <w:t>je tolik energie, co by rozsvítilo všechny domácnosti třeba v pražských Řeporyjích nebo kterou by vytvořily soláry na zhruba osmnácti hektarech,“</w:t>
      </w:r>
      <w:r w:rsidRPr="007D31B8">
        <w:t xml:space="preserve"> </w:t>
      </w:r>
      <w:r w:rsidR="00CC1E99">
        <w:t>dodává</w:t>
      </w:r>
      <w:r w:rsidRPr="007D31B8">
        <w:t xml:space="preserve"> Liška.</w:t>
      </w:r>
    </w:p>
    <w:bookmarkEnd w:id="0"/>
    <w:p w14:paraId="0FBD17E4" w14:textId="77777777" w:rsidR="00AE3368" w:rsidRPr="007D31B8" w:rsidRDefault="00AE3368" w:rsidP="00F70301"/>
    <w:p w14:paraId="1BD9BF30" w14:textId="2714E634" w:rsidR="00F70301" w:rsidRDefault="00F70301" w:rsidP="00F70301">
      <w:pPr>
        <w:pStyle w:val="Nadpis2"/>
      </w:pPr>
      <w:r>
        <w:t>Neplaťte za znečišťování planety</w:t>
      </w:r>
    </w:p>
    <w:p w14:paraId="080899C3" w14:textId="47D1F01B" w:rsidR="00CC1E99" w:rsidRDefault="002365D1" w:rsidP="00F70301">
      <w:r>
        <w:t>Tradiční</w:t>
      </w:r>
      <w:r w:rsidR="00F0129D">
        <w:t xml:space="preserve"> dodavatelé elektřiny </w:t>
      </w:r>
      <w:r w:rsidR="00B42F86">
        <w:t xml:space="preserve">si uvědomují zvyšující se </w:t>
      </w:r>
      <w:r w:rsidR="00F0129D">
        <w:t>poptávku po elektřině</w:t>
      </w:r>
      <w:r w:rsidR="00B42F86">
        <w:t xml:space="preserve"> z obnovitelných zdrojů a snaží se na situaci vydělat. </w:t>
      </w:r>
      <w:r w:rsidR="00CC1E99">
        <w:t>Za ekologickou elektřinu si proto lidé často připlatí, přičemž peníze jdou do kapsy velkým energetickým společnostem</w:t>
      </w:r>
      <w:r w:rsidR="00BC1683">
        <w:t>.</w:t>
      </w:r>
      <w:r w:rsidR="00CC1E99">
        <w:t xml:space="preserve"> </w:t>
      </w:r>
      <w:r>
        <w:t>V</w:t>
      </w:r>
      <w:r w:rsidR="00CC1E99">
        <w:t xml:space="preserve">yšší částky </w:t>
      </w:r>
      <w:r>
        <w:t xml:space="preserve">odůvodňují dodavatelé </w:t>
      </w:r>
      <w:r w:rsidR="00CC1E99" w:rsidRPr="00CC1E99">
        <w:t>náklady na administrativu a získání potřebných certifikátů záruky původu elektřiny</w:t>
      </w:r>
      <w:r w:rsidR="00CC1E99">
        <w:t>.</w:t>
      </w:r>
    </w:p>
    <w:p w14:paraId="46A062F3" w14:textId="1200E157" w:rsidR="00CC1E99" w:rsidRDefault="00CC1E99" w:rsidP="00F70301"/>
    <w:p w14:paraId="46D19102" w14:textId="2F5B9EF0" w:rsidR="00CC1E99" w:rsidRDefault="00CC1E99" w:rsidP="00F70301">
      <w:r w:rsidRPr="00CC1E99">
        <w:rPr>
          <w:i/>
          <w:iCs/>
        </w:rPr>
        <w:t>„Existuje ale i jiná cesta,“</w:t>
      </w:r>
      <w:r>
        <w:t xml:space="preserve"> říká </w:t>
      </w:r>
      <w:r w:rsidRPr="00CC1E99">
        <w:t>Robert Chmelař, zakladatel</w:t>
      </w:r>
      <w:r>
        <w:t xml:space="preserve"> startupu</w:t>
      </w:r>
      <w:r w:rsidRPr="00CC1E99">
        <w:t xml:space="preserve"> bezDodavatele.</w:t>
      </w:r>
      <w:r>
        <w:t xml:space="preserve"> </w:t>
      </w:r>
      <w:bookmarkStart w:id="1" w:name="_Hlk47433550"/>
      <w:r w:rsidRPr="00CC1E99">
        <w:rPr>
          <w:i/>
          <w:iCs/>
        </w:rPr>
        <w:t>„</w:t>
      </w:r>
      <w:r>
        <w:rPr>
          <w:i/>
          <w:iCs/>
        </w:rPr>
        <w:t>V České republice má o zelenou elektřinu zájem asi 1,7 milionu domácností</w:t>
      </w:r>
      <w:r w:rsidR="00AF6CB6">
        <w:rPr>
          <w:i/>
          <w:iCs/>
        </w:rPr>
        <w:t>, r</w:t>
      </w:r>
      <w:r w:rsidRPr="00CC1E99">
        <w:rPr>
          <w:i/>
          <w:iCs/>
        </w:rPr>
        <w:t xml:space="preserve">ozhodli jsme se </w:t>
      </w:r>
      <w:r>
        <w:rPr>
          <w:i/>
          <w:iCs/>
        </w:rPr>
        <w:t xml:space="preserve">je proto propojit </w:t>
      </w:r>
      <w:r w:rsidRPr="00CC1E99">
        <w:rPr>
          <w:i/>
          <w:iCs/>
        </w:rPr>
        <w:t xml:space="preserve">s malými výrobci zelené elektřiny přímo v jejich okolí. </w:t>
      </w:r>
      <w:r w:rsidR="00AF6CB6">
        <w:rPr>
          <w:i/>
          <w:iCs/>
        </w:rPr>
        <w:t>Podp</w:t>
      </w:r>
      <w:r w:rsidR="00E45C03">
        <w:rPr>
          <w:i/>
          <w:iCs/>
        </w:rPr>
        <w:t>oříme</w:t>
      </w:r>
      <w:r w:rsidR="00AF6CB6">
        <w:rPr>
          <w:i/>
          <w:iCs/>
        </w:rPr>
        <w:t xml:space="preserve"> tak</w:t>
      </w:r>
      <w:r w:rsidRPr="00CC1E99">
        <w:rPr>
          <w:i/>
          <w:iCs/>
        </w:rPr>
        <w:t xml:space="preserve"> drobné podnikatele, kteří dbají na životní prostředí, a zároveň </w:t>
      </w:r>
      <w:r w:rsidR="00AF6CB6">
        <w:rPr>
          <w:i/>
          <w:iCs/>
        </w:rPr>
        <w:t>nabízíme</w:t>
      </w:r>
      <w:r w:rsidRPr="00CC1E99">
        <w:rPr>
          <w:i/>
          <w:iCs/>
        </w:rPr>
        <w:t xml:space="preserve"> </w:t>
      </w:r>
      <w:r>
        <w:rPr>
          <w:i/>
          <w:iCs/>
        </w:rPr>
        <w:t>odběratelům</w:t>
      </w:r>
      <w:r w:rsidRPr="00CC1E99">
        <w:rPr>
          <w:i/>
          <w:iCs/>
        </w:rPr>
        <w:t xml:space="preserve"> velkoobchodní ceny.“</w:t>
      </w:r>
    </w:p>
    <w:bookmarkEnd w:id="1"/>
    <w:p w14:paraId="0233250A" w14:textId="4994B41D" w:rsidR="00CC1E99" w:rsidRDefault="00CC1E99" w:rsidP="00F70301"/>
    <w:p w14:paraId="2F0A4E61" w14:textId="3FC138B1" w:rsidR="00E45C03" w:rsidRDefault="00CC1E99" w:rsidP="00F70301">
      <w:bookmarkStart w:id="2" w:name="_Hlk47433609"/>
      <w:r>
        <w:t xml:space="preserve">Díky tomu, že zákazník platí za elektřinu přímo lokálnímu výrobci, jako je pan Liška, namísto velké dodavatelské společnosti, může domácnost </w:t>
      </w:r>
      <w:r w:rsidR="00BC1683">
        <w:t xml:space="preserve">ušetřit až </w:t>
      </w:r>
      <w:r w:rsidR="00E45C03">
        <w:t>třetinu</w:t>
      </w:r>
      <w:r w:rsidR="00BC1683">
        <w:t xml:space="preserve"> ročních nákladů</w:t>
      </w:r>
      <w:r w:rsidR="00E45C03">
        <w:t xml:space="preserve"> na elektřinu</w:t>
      </w:r>
      <w:r w:rsidR="00BC1683">
        <w:t>.</w:t>
      </w:r>
    </w:p>
    <w:bookmarkEnd w:id="2"/>
    <w:p w14:paraId="2CB11FB3" w14:textId="77C5F4F1" w:rsidR="00F70301" w:rsidRDefault="00F70301" w:rsidP="004D658B"/>
    <w:p w14:paraId="0052B1CC" w14:textId="45F96E35" w:rsidR="00BC1683" w:rsidRDefault="00BC1683" w:rsidP="004D658B">
      <w:r w:rsidRPr="009E2CF6">
        <w:rPr>
          <w:i/>
          <w:iCs/>
        </w:rPr>
        <w:lastRenderedPageBreak/>
        <w:t>„</w:t>
      </w:r>
      <w:r w:rsidR="00AF6CB6">
        <w:rPr>
          <w:i/>
          <w:iCs/>
        </w:rPr>
        <w:t>Nechceme, aby si lidé spojovali ekologickou energii</w:t>
      </w:r>
      <w:r w:rsidRPr="009E2CF6">
        <w:rPr>
          <w:i/>
          <w:iCs/>
        </w:rPr>
        <w:t xml:space="preserve"> s výdaji navíc. Technologie výroby </w:t>
      </w:r>
      <w:r w:rsidR="00AF6CB6">
        <w:rPr>
          <w:i/>
          <w:iCs/>
        </w:rPr>
        <w:t>elektřiny</w:t>
      </w:r>
      <w:r w:rsidRPr="009E2CF6">
        <w:rPr>
          <w:i/>
          <w:iCs/>
        </w:rPr>
        <w:t xml:space="preserve"> z obnovitelných zdrojů se </w:t>
      </w:r>
      <w:r w:rsidR="009E2CF6" w:rsidRPr="009E2CF6">
        <w:rPr>
          <w:i/>
          <w:iCs/>
        </w:rPr>
        <w:t xml:space="preserve">posouvají stále dál, jenže velcí dodavatelé v tom vidí jen </w:t>
      </w:r>
      <w:r w:rsidR="00AF6CB6">
        <w:rPr>
          <w:i/>
          <w:iCs/>
        </w:rPr>
        <w:t>příležitost</w:t>
      </w:r>
      <w:r w:rsidR="009E2CF6" w:rsidRPr="009E2CF6">
        <w:rPr>
          <w:i/>
          <w:iCs/>
        </w:rPr>
        <w:t xml:space="preserve">, jak získat od zákazníků peníze navíc. Nám se ale podařilo energetické giganty obejít, takže </w:t>
      </w:r>
      <w:r w:rsidR="00E45C03">
        <w:rPr>
          <w:i/>
          <w:iCs/>
        </w:rPr>
        <w:t>dokážeme</w:t>
      </w:r>
      <w:r w:rsidR="009E2CF6" w:rsidRPr="009E2CF6">
        <w:rPr>
          <w:i/>
          <w:iCs/>
        </w:rPr>
        <w:t xml:space="preserve"> domácnostem</w:t>
      </w:r>
      <w:r w:rsidR="00E45C03">
        <w:rPr>
          <w:i/>
          <w:iCs/>
        </w:rPr>
        <w:t xml:space="preserve"> nabídnout</w:t>
      </w:r>
      <w:r w:rsidR="009E2CF6" w:rsidRPr="009E2CF6">
        <w:rPr>
          <w:i/>
          <w:iCs/>
        </w:rPr>
        <w:t xml:space="preserve"> lepší cenu a navíc jistotu, že platí přímo tomu, kdo </w:t>
      </w:r>
      <w:r w:rsidR="00AF6CB6">
        <w:rPr>
          <w:i/>
          <w:iCs/>
        </w:rPr>
        <w:t>zelenou elektřinu vyrábí</w:t>
      </w:r>
      <w:r w:rsidR="009E2CF6" w:rsidRPr="009E2CF6">
        <w:rPr>
          <w:i/>
          <w:iCs/>
        </w:rPr>
        <w:t xml:space="preserve"> – třeba panu Liškovi,“</w:t>
      </w:r>
      <w:r w:rsidR="009E2CF6">
        <w:t xml:space="preserve"> vysvětluje Chmelař.</w:t>
      </w:r>
    </w:p>
    <w:p w14:paraId="4348CF71" w14:textId="77777777" w:rsidR="00BC1683" w:rsidRDefault="00BC1683" w:rsidP="004D658B"/>
    <w:p w14:paraId="22EB7838" w14:textId="4A4A3332" w:rsidR="00F0129D" w:rsidRPr="007D31B8" w:rsidRDefault="00F0129D" w:rsidP="00F0129D">
      <w:pPr>
        <w:pStyle w:val="Nadpis2"/>
      </w:pPr>
      <w:r>
        <w:t>Čistá energie jako jediná správná cesta</w:t>
      </w:r>
    </w:p>
    <w:p w14:paraId="3E6FC8B2" w14:textId="543E5EC1" w:rsidR="00F0129D" w:rsidRPr="007D31B8" w:rsidRDefault="00F0129D" w:rsidP="00F0129D">
      <w:r>
        <w:t>K</w:t>
      </w:r>
      <w:r w:rsidRPr="007D31B8">
        <w:t xml:space="preserve">romě pozitivních reakcí se musí </w:t>
      </w:r>
      <w:r w:rsidR="00BC1683">
        <w:t xml:space="preserve">Lukáš Liška </w:t>
      </w:r>
      <w:r w:rsidR="00BC1683" w:rsidRPr="007D31B8">
        <w:t xml:space="preserve">občas </w:t>
      </w:r>
      <w:r w:rsidRPr="007D31B8">
        <w:t xml:space="preserve">potýkat </w:t>
      </w:r>
      <w:r>
        <w:t xml:space="preserve">i </w:t>
      </w:r>
      <w:r w:rsidRPr="007D31B8">
        <w:t xml:space="preserve">s negativním vnímáním vodních elektráren </w:t>
      </w:r>
      <w:r>
        <w:t xml:space="preserve">a </w:t>
      </w:r>
      <w:r w:rsidRPr="007D31B8">
        <w:t>celou řadou předsudků, které jsou s nimi spojené. Často například slýchá, že vodní elektrárny berou z vody kyslík, a tím škodí rybám. Podle něj je to ale přesně naopak</w:t>
      </w:r>
      <w:r>
        <w:t xml:space="preserve"> – </w:t>
      </w:r>
      <w:r w:rsidRPr="007D31B8">
        <w:t>vodní elektrárny vodu naopak okysličují, což je vidět právě na množství ryb, které v okolí plavou.</w:t>
      </w:r>
    </w:p>
    <w:p w14:paraId="61733206" w14:textId="77777777" w:rsidR="00F0129D" w:rsidRPr="007D31B8" w:rsidRDefault="00F0129D" w:rsidP="00F0129D"/>
    <w:p w14:paraId="1B52F676" w14:textId="4E2B8CCD" w:rsidR="00F0129D" w:rsidRDefault="00F0129D" w:rsidP="00F0129D">
      <w:r w:rsidRPr="007D31B8">
        <w:t>Jako ještě závažnější problém ale považuje vyhrocenou situaci, která v poslední době v</w:t>
      </w:r>
      <w:r w:rsidR="00AF6CB6">
        <w:t> </w:t>
      </w:r>
      <w:r w:rsidRPr="007D31B8">
        <w:t xml:space="preserve">prostředí </w:t>
      </w:r>
      <w:r>
        <w:t>obnovitelných zdrojů energie</w:t>
      </w:r>
      <w:r w:rsidRPr="007D31B8">
        <w:t xml:space="preserve"> panuje. </w:t>
      </w:r>
      <w:r w:rsidRPr="00F0129D">
        <w:rPr>
          <w:i/>
          <w:iCs/>
        </w:rPr>
        <w:t>„Místo toho, aby společnost obnovitelné zdroje podporovala, se mi někdy zdá, že nám spíš hází klacky pod nohy. Celá řada Čechů teď ekologii chápe tak</w:t>
      </w:r>
      <w:r>
        <w:rPr>
          <w:i/>
          <w:iCs/>
        </w:rPr>
        <w:t>,</w:t>
      </w:r>
      <w:r w:rsidRPr="00F0129D">
        <w:rPr>
          <w:i/>
          <w:iCs/>
        </w:rPr>
        <w:t xml:space="preserve"> že by</w:t>
      </w:r>
      <w:r>
        <w:rPr>
          <w:i/>
          <w:iCs/>
        </w:rPr>
        <w:t>chom neměli přírodu vůbec měnit</w:t>
      </w:r>
      <w:r w:rsidRPr="00F0129D">
        <w:rPr>
          <w:i/>
          <w:iCs/>
        </w:rPr>
        <w:t>,“</w:t>
      </w:r>
      <w:r>
        <w:t xml:space="preserve"> popisuje Liška.</w:t>
      </w:r>
    </w:p>
    <w:p w14:paraId="58C5BE05" w14:textId="77777777" w:rsidR="00F0129D" w:rsidRPr="007D31B8" w:rsidRDefault="00F0129D" w:rsidP="00F0129D"/>
    <w:p w14:paraId="3517A5A7" w14:textId="1280DB30" w:rsidR="00F0129D" w:rsidRDefault="00F0129D" w:rsidP="00F0129D">
      <w:r w:rsidRPr="007D31B8">
        <w:t xml:space="preserve">Ani tato „blbá nálada“ ale podnikatele nedonutí, aby s výrobou čisté energie skončil. Je to pro něj totiž jediná správná cesta. A </w:t>
      </w:r>
      <w:r>
        <w:t>díky novému</w:t>
      </w:r>
      <w:r w:rsidRPr="007D31B8">
        <w:t xml:space="preserve"> startupu bezDodavatele, který nabízí jen čistou energii od </w:t>
      </w:r>
      <w:r>
        <w:t xml:space="preserve">lokálních </w:t>
      </w:r>
      <w:r w:rsidRPr="007D31B8">
        <w:t>českých</w:t>
      </w:r>
      <w:r w:rsidR="007977F9">
        <w:t xml:space="preserve"> výrobců</w:t>
      </w:r>
      <w:r w:rsidRPr="007D31B8">
        <w:t xml:space="preserve">, </w:t>
      </w:r>
      <w:r>
        <w:t>se touto cestou může vydat každý z nás</w:t>
      </w:r>
      <w:r w:rsidRPr="007D31B8">
        <w:t>.</w:t>
      </w:r>
    </w:p>
    <w:p w14:paraId="653FA421" w14:textId="2CFCBE70" w:rsidR="00AE3368" w:rsidRDefault="00AE3368" w:rsidP="004D658B"/>
    <w:p w14:paraId="05E4C906" w14:textId="77777777" w:rsidR="00BC1683" w:rsidRDefault="00BC1683" w:rsidP="00BC1683">
      <w:r w:rsidRPr="007D31B8">
        <w:rPr>
          <w:i/>
          <w:iCs/>
        </w:rPr>
        <w:t>„Jsem hluboce přesvědčený, že pokud tu po nás má něco zůstat pro příští generace, musíme začít využívat obnovitelné zdroje na maximum a neplýtvat. Ať si každý říká, co chce, extrémní výkyvy počasí z posledních let jasně ukazují, že už nějakou dobu probíhají velmi závažné klimatické změny. Pokud své chování hodně rychle nezměníme, možná už tu brzy žádná planeta, o kterou bychom se mohli starat, nebude,“</w:t>
      </w:r>
      <w:r w:rsidRPr="007D31B8">
        <w:t xml:space="preserve"> </w:t>
      </w:r>
      <w:r>
        <w:t>uzavírá</w:t>
      </w:r>
      <w:r w:rsidRPr="007D31B8">
        <w:t xml:space="preserve"> Lukáš Liška. </w:t>
      </w:r>
    </w:p>
    <w:p w14:paraId="0FA39B85" w14:textId="77777777" w:rsidR="00AE3368" w:rsidRDefault="00AE3368" w:rsidP="004D658B"/>
    <w:p w14:paraId="750DA059" w14:textId="5859FF4A" w:rsidR="00FB11C2" w:rsidRPr="00733BAB" w:rsidRDefault="00FB11C2" w:rsidP="00F70301">
      <w:pPr>
        <w:pStyle w:val="Nadpis2"/>
      </w:pPr>
      <w:r w:rsidRPr="00733BAB">
        <w:t xml:space="preserve">Kontakt: </w:t>
      </w:r>
    </w:p>
    <w:p w14:paraId="26CD726A" w14:textId="77777777" w:rsidR="00FB11C2" w:rsidRPr="00733BAB" w:rsidRDefault="00FB11C2" w:rsidP="004D658B">
      <w:r w:rsidRPr="00733BAB">
        <w:t xml:space="preserve">Martina Houšková </w:t>
      </w:r>
    </w:p>
    <w:p w14:paraId="32AB1E8E" w14:textId="77777777" w:rsidR="00FB11C2" w:rsidRPr="00733BAB" w:rsidRDefault="00FB11C2" w:rsidP="004D658B">
      <w:proofErr w:type="spellStart"/>
      <w:r w:rsidRPr="00733BAB">
        <w:t>PR.Konektor</w:t>
      </w:r>
      <w:proofErr w:type="spellEnd"/>
      <w:r w:rsidRPr="00733BAB">
        <w:t xml:space="preserve"> </w:t>
      </w:r>
    </w:p>
    <w:p w14:paraId="69C00374" w14:textId="77777777" w:rsidR="00FB11C2" w:rsidRPr="00733BAB" w:rsidRDefault="00FB11C2" w:rsidP="004D658B">
      <w:r w:rsidRPr="00733BAB">
        <w:t>+420 777 647 065</w:t>
      </w:r>
    </w:p>
    <w:p w14:paraId="78C4EDFB" w14:textId="3B59DE09" w:rsidR="00FB11C2" w:rsidRDefault="00912574" w:rsidP="004D658B">
      <w:pPr>
        <w:rPr>
          <w:rStyle w:val="Hypertextovodkaz"/>
          <w:rFonts w:ascii="Arial" w:eastAsia="Calibri" w:hAnsi="Arial" w:cs="Arial"/>
        </w:rPr>
      </w:pPr>
      <w:hyperlink r:id="rId7" w:history="1">
        <w:r w:rsidR="005D7E44" w:rsidRPr="00733BAB">
          <w:rPr>
            <w:rStyle w:val="Hypertextovodkaz"/>
            <w:rFonts w:ascii="Arial" w:eastAsia="Calibri" w:hAnsi="Arial" w:cs="Arial"/>
          </w:rPr>
          <w:t>martina.houskova@prkonektor.cz</w:t>
        </w:r>
      </w:hyperlink>
    </w:p>
    <w:p w14:paraId="01A7C1CF" w14:textId="78FACAFF" w:rsidR="00247839" w:rsidRPr="00247839" w:rsidRDefault="00247839" w:rsidP="004D658B">
      <w:r w:rsidRPr="00247839">
        <w:rPr>
          <w:rStyle w:val="Hypertextovodkaz"/>
          <w:rFonts w:ascii="Arial" w:eastAsia="Calibri" w:hAnsi="Arial" w:cs="Arial"/>
          <w:color w:val="auto"/>
          <w:u w:val="none"/>
        </w:rPr>
        <w:t xml:space="preserve">Další informace pro média na: </w:t>
      </w:r>
      <w:hyperlink r:id="rId8" w:history="1">
        <w:r w:rsidR="00F70301">
          <w:rPr>
            <w:rStyle w:val="Hypertextovodkaz"/>
            <w:rFonts w:ascii="Arial" w:eastAsia="Calibri" w:hAnsi="Arial" w:cs="Arial"/>
          </w:rPr>
          <w:t>https://press.bezdodavatele.cz/</w:t>
        </w:r>
      </w:hyperlink>
    </w:p>
    <w:p w14:paraId="6C89F513" w14:textId="77777777" w:rsidR="005D7E44" w:rsidRPr="00733BAB" w:rsidRDefault="005D7E44" w:rsidP="004D658B"/>
    <w:p w14:paraId="7B502B80" w14:textId="77777777" w:rsidR="005140AD" w:rsidRPr="00733BAB" w:rsidRDefault="005140AD" w:rsidP="005140AD">
      <w:pPr>
        <w:rPr>
          <w:rFonts w:ascii="Arial" w:hAnsi="Arial" w:cs="Arial"/>
          <w:b/>
          <w:bCs/>
          <w:i/>
          <w:iCs/>
          <w:color w:val="7E52A0"/>
          <w:sz w:val="18"/>
          <w:szCs w:val="18"/>
        </w:rPr>
      </w:pPr>
      <w:r w:rsidRPr="00733BAB">
        <w:rPr>
          <w:rFonts w:ascii="Arial" w:hAnsi="Arial" w:cs="Arial"/>
          <w:b/>
          <w:bCs/>
          <w:i/>
          <w:iCs/>
          <w:color w:val="7E52A0"/>
          <w:sz w:val="18"/>
          <w:szCs w:val="18"/>
        </w:rPr>
        <w:t>O bezDodavatele:</w:t>
      </w:r>
    </w:p>
    <w:p w14:paraId="4DA1B952" w14:textId="77777777" w:rsidR="005140AD" w:rsidRPr="00733BAB" w:rsidRDefault="005140AD" w:rsidP="005140AD">
      <w:pPr>
        <w:rPr>
          <w:rFonts w:ascii="Arial" w:hAnsi="Arial" w:cs="Arial"/>
          <w:i/>
          <w:iCs/>
          <w:color w:val="7E52A0"/>
          <w:sz w:val="18"/>
          <w:szCs w:val="18"/>
        </w:rPr>
      </w:pPr>
      <w:r w:rsidRPr="00733BAB">
        <w:rPr>
          <w:rFonts w:ascii="Arial" w:hAnsi="Arial" w:cs="Arial"/>
          <w:i/>
          <w:iCs/>
          <w:color w:val="7E52A0"/>
          <w:sz w:val="18"/>
          <w:szCs w:val="18"/>
        </w:rPr>
        <w:t>Energetický start-up, který si klade za cíl obejít tradiční model dodavatelů energií a umožnit domácnostem nakupovat silovou elektřinu z obnovitelných zdrojů přímo od českých výrobců a zemní plyn bez zátěže emisí CO2. Vše transparentně, srozumitelně a za aktuální tržní cenu. Více</w:t>
      </w:r>
      <w:r>
        <w:rPr>
          <w:rFonts w:ascii="Arial" w:hAnsi="Arial" w:cs="Arial"/>
          <w:i/>
          <w:iCs/>
          <w:color w:val="7E52A0"/>
          <w:sz w:val="18"/>
          <w:szCs w:val="18"/>
        </w:rPr>
        <w:t xml:space="preserve"> informací </w:t>
      </w:r>
      <w:hyperlink r:id="rId9" w:history="1">
        <w:r w:rsidRPr="00466C58">
          <w:rPr>
            <w:rStyle w:val="Hypertextovodkaz"/>
            <w:rFonts w:ascii="Arial" w:hAnsi="Arial" w:cs="Arial"/>
            <w:i/>
            <w:iCs/>
            <w:sz w:val="18"/>
            <w:szCs w:val="18"/>
          </w:rPr>
          <w:t>www.bezdodavatele.cz</w:t>
        </w:r>
      </w:hyperlink>
      <w:r>
        <w:rPr>
          <w:rFonts w:ascii="Arial" w:hAnsi="Arial" w:cs="Arial"/>
          <w:i/>
          <w:iCs/>
          <w:color w:val="7E52A0"/>
          <w:sz w:val="18"/>
          <w:szCs w:val="18"/>
        </w:rPr>
        <w:t xml:space="preserve">.  </w:t>
      </w:r>
    </w:p>
    <w:p w14:paraId="7D9F76D4" w14:textId="784E9FAA" w:rsidR="00247839" w:rsidRPr="00733BAB" w:rsidRDefault="00247839" w:rsidP="005140AD"/>
    <w:sectPr w:rsidR="00247839" w:rsidRPr="00733BAB" w:rsidSect="00247839">
      <w:headerReference w:type="default" r:id="rId10"/>
      <w:footerReference w:type="default" r:id="rId11"/>
      <w:pgSz w:w="11906" w:h="16838"/>
      <w:pgMar w:top="1701" w:right="1417" w:bottom="2268" w:left="1417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F9086" w14:textId="77777777" w:rsidR="006B47EB" w:rsidRDefault="006B47EB" w:rsidP="004D658B">
      <w:r>
        <w:separator/>
      </w:r>
    </w:p>
    <w:p w14:paraId="062813AA" w14:textId="77777777" w:rsidR="006B47EB" w:rsidRDefault="006B47EB" w:rsidP="004D658B"/>
  </w:endnote>
  <w:endnote w:type="continuationSeparator" w:id="0">
    <w:p w14:paraId="3A7C3AD7" w14:textId="77777777" w:rsidR="006B47EB" w:rsidRDefault="006B47EB" w:rsidP="004D658B">
      <w:r>
        <w:continuationSeparator/>
      </w:r>
    </w:p>
    <w:p w14:paraId="4AEA2837" w14:textId="77777777" w:rsidR="006B47EB" w:rsidRDefault="006B47EB" w:rsidP="004D6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947510592"/>
      <w:docPartObj>
        <w:docPartGallery w:val="Page Numbers (Bottom of Page)"/>
        <w:docPartUnique/>
      </w:docPartObj>
    </w:sdtPr>
    <w:sdtEndPr/>
    <w:sdtContent>
      <w:p w14:paraId="1BA08C30" w14:textId="77777777" w:rsidR="00757E41" w:rsidRPr="00C76A21" w:rsidRDefault="00757E41" w:rsidP="004D658B">
        <w:pPr>
          <w:pStyle w:val="Zpat"/>
          <w:rPr>
            <w:sz w:val="21"/>
            <w:szCs w:val="21"/>
          </w:rPr>
        </w:pPr>
        <w:r w:rsidRPr="00C76A21">
          <w:fldChar w:fldCharType="begin"/>
        </w:r>
        <w:r w:rsidRPr="00C76A21">
          <w:instrText>PAGE   \* MERGEFORMAT</w:instrText>
        </w:r>
        <w:r w:rsidRPr="00C76A21">
          <w:fldChar w:fldCharType="separate"/>
        </w:r>
        <w:r w:rsidRPr="00C76A21">
          <w:t>2</w:t>
        </w:r>
        <w:r w:rsidRPr="00C76A21">
          <w:fldChar w:fldCharType="end"/>
        </w:r>
      </w:p>
    </w:sdtContent>
  </w:sdt>
  <w:p w14:paraId="792EDFA1" w14:textId="77777777" w:rsidR="00757E41" w:rsidRDefault="00757E41" w:rsidP="004D658B">
    <w:pPr>
      <w:pStyle w:val="Zpat"/>
    </w:pPr>
  </w:p>
  <w:p w14:paraId="6D9A6CD7" w14:textId="77777777" w:rsidR="004E01F2" w:rsidRDefault="004E01F2" w:rsidP="004D65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11F3" w14:textId="77777777" w:rsidR="006B47EB" w:rsidRDefault="006B47EB" w:rsidP="004D658B">
      <w:r>
        <w:separator/>
      </w:r>
    </w:p>
    <w:p w14:paraId="27D6614F" w14:textId="77777777" w:rsidR="006B47EB" w:rsidRDefault="006B47EB" w:rsidP="004D658B"/>
  </w:footnote>
  <w:footnote w:type="continuationSeparator" w:id="0">
    <w:p w14:paraId="060F3C81" w14:textId="77777777" w:rsidR="006B47EB" w:rsidRDefault="006B47EB" w:rsidP="004D658B">
      <w:r>
        <w:continuationSeparator/>
      </w:r>
    </w:p>
    <w:p w14:paraId="1190C668" w14:textId="77777777" w:rsidR="006B47EB" w:rsidRDefault="006B47EB" w:rsidP="004D65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B64B" w14:textId="77777777" w:rsidR="006B1C87" w:rsidRDefault="006B1C87" w:rsidP="004D658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4434D" wp14:editId="0DD6D5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7645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 - Hl. papír - Pozadí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E14B4" w14:textId="77777777" w:rsidR="004E01F2" w:rsidRDefault="004E01F2" w:rsidP="004D65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82"/>
    <w:rsid w:val="0003324B"/>
    <w:rsid w:val="0005135E"/>
    <w:rsid w:val="00054ADB"/>
    <w:rsid w:val="00067689"/>
    <w:rsid w:val="00076012"/>
    <w:rsid w:val="0008768B"/>
    <w:rsid w:val="000D46A1"/>
    <w:rsid w:val="000D722D"/>
    <w:rsid w:val="000E5580"/>
    <w:rsid w:val="000E586B"/>
    <w:rsid w:val="00167F3D"/>
    <w:rsid w:val="001F5604"/>
    <w:rsid w:val="002365D1"/>
    <w:rsid w:val="00247839"/>
    <w:rsid w:val="00252A4D"/>
    <w:rsid w:val="00292902"/>
    <w:rsid w:val="002B4945"/>
    <w:rsid w:val="002B7454"/>
    <w:rsid w:val="002E3AEC"/>
    <w:rsid w:val="00301BDA"/>
    <w:rsid w:val="0030646E"/>
    <w:rsid w:val="003834FA"/>
    <w:rsid w:val="00390E5B"/>
    <w:rsid w:val="00413D6F"/>
    <w:rsid w:val="00427AAB"/>
    <w:rsid w:val="004B2ACF"/>
    <w:rsid w:val="004C6812"/>
    <w:rsid w:val="004D658B"/>
    <w:rsid w:val="004E01F2"/>
    <w:rsid w:val="004F6DC4"/>
    <w:rsid w:val="005140AD"/>
    <w:rsid w:val="005212C4"/>
    <w:rsid w:val="00533FF7"/>
    <w:rsid w:val="0053528C"/>
    <w:rsid w:val="00544C53"/>
    <w:rsid w:val="0056026D"/>
    <w:rsid w:val="0056708D"/>
    <w:rsid w:val="005947F0"/>
    <w:rsid w:val="005A5CA9"/>
    <w:rsid w:val="005A60DF"/>
    <w:rsid w:val="005B1B32"/>
    <w:rsid w:val="005D7E44"/>
    <w:rsid w:val="005F34FD"/>
    <w:rsid w:val="005F577B"/>
    <w:rsid w:val="00636543"/>
    <w:rsid w:val="0064417B"/>
    <w:rsid w:val="00682912"/>
    <w:rsid w:val="00687E96"/>
    <w:rsid w:val="006B1C87"/>
    <w:rsid w:val="006B47EB"/>
    <w:rsid w:val="006E5B37"/>
    <w:rsid w:val="006F0CB2"/>
    <w:rsid w:val="006F5F82"/>
    <w:rsid w:val="007223F5"/>
    <w:rsid w:val="00733040"/>
    <w:rsid w:val="00733BAB"/>
    <w:rsid w:val="00757E41"/>
    <w:rsid w:val="007977F9"/>
    <w:rsid w:val="007B32BE"/>
    <w:rsid w:val="007C7F2D"/>
    <w:rsid w:val="00814D96"/>
    <w:rsid w:val="00816F2E"/>
    <w:rsid w:val="0081723B"/>
    <w:rsid w:val="00834D0A"/>
    <w:rsid w:val="00866B71"/>
    <w:rsid w:val="00893A15"/>
    <w:rsid w:val="00894241"/>
    <w:rsid w:val="008B2F92"/>
    <w:rsid w:val="008D5DBA"/>
    <w:rsid w:val="00912574"/>
    <w:rsid w:val="00933C8C"/>
    <w:rsid w:val="009419CB"/>
    <w:rsid w:val="00941BC2"/>
    <w:rsid w:val="009438BB"/>
    <w:rsid w:val="00943FC6"/>
    <w:rsid w:val="00994373"/>
    <w:rsid w:val="00994B68"/>
    <w:rsid w:val="009A2F78"/>
    <w:rsid w:val="009E2CF6"/>
    <w:rsid w:val="00A2264D"/>
    <w:rsid w:val="00A51DE3"/>
    <w:rsid w:val="00A523E0"/>
    <w:rsid w:val="00A833B6"/>
    <w:rsid w:val="00AB613E"/>
    <w:rsid w:val="00AE3368"/>
    <w:rsid w:val="00AF1050"/>
    <w:rsid w:val="00AF6CB6"/>
    <w:rsid w:val="00B32D66"/>
    <w:rsid w:val="00B42F86"/>
    <w:rsid w:val="00B53495"/>
    <w:rsid w:val="00B9583D"/>
    <w:rsid w:val="00BC1683"/>
    <w:rsid w:val="00BD44BB"/>
    <w:rsid w:val="00C006DF"/>
    <w:rsid w:val="00C074A8"/>
    <w:rsid w:val="00C15482"/>
    <w:rsid w:val="00C459FA"/>
    <w:rsid w:val="00C46258"/>
    <w:rsid w:val="00C4787A"/>
    <w:rsid w:val="00C63F7C"/>
    <w:rsid w:val="00C70C13"/>
    <w:rsid w:val="00C76A21"/>
    <w:rsid w:val="00CA19D6"/>
    <w:rsid w:val="00CB37C9"/>
    <w:rsid w:val="00CC0E4E"/>
    <w:rsid w:val="00CC1E99"/>
    <w:rsid w:val="00CD0102"/>
    <w:rsid w:val="00CE65DE"/>
    <w:rsid w:val="00DA6C6D"/>
    <w:rsid w:val="00DB76DE"/>
    <w:rsid w:val="00DD2DD4"/>
    <w:rsid w:val="00E15894"/>
    <w:rsid w:val="00E37428"/>
    <w:rsid w:val="00E45C03"/>
    <w:rsid w:val="00E60379"/>
    <w:rsid w:val="00EA6A45"/>
    <w:rsid w:val="00EE21BA"/>
    <w:rsid w:val="00F0129D"/>
    <w:rsid w:val="00F70301"/>
    <w:rsid w:val="00F91C69"/>
    <w:rsid w:val="00F94D6D"/>
    <w:rsid w:val="00FA5F5A"/>
    <w:rsid w:val="00FB11C2"/>
    <w:rsid w:val="00FD234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E196D"/>
  <w15:chartTrackingRefBased/>
  <w15:docId w15:val="{08FD9B16-8557-483B-A25C-71C6C740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58B"/>
    <w:pPr>
      <w:spacing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60379"/>
    <w:pPr>
      <w:spacing w:line="360" w:lineRule="auto"/>
      <w:outlineLvl w:val="0"/>
    </w:pPr>
    <w:rPr>
      <w:rFonts w:ascii="Arial" w:eastAsia="Calibri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368"/>
    <w:pPr>
      <w:spacing w:line="360" w:lineRule="auto"/>
      <w:outlineLvl w:val="1"/>
    </w:pPr>
    <w:rPr>
      <w:rFonts w:ascii="Arial" w:eastAsia="Calibri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C87"/>
  </w:style>
  <w:style w:type="paragraph" w:styleId="Zpat">
    <w:name w:val="footer"/>
    <w:basedOn w:val="Normln"/>
    <w:link w:val="ZpatChar"/>
    <w:uiPriority w:val="99"/>
    <w:unhideWhenUsed/>
    <w:rsid w:val="006B1C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C87"/>
  </w:style>
  <w:style w:type="character" w:styleId="Odkaznakoment">
    <w:name w:val="annotation reference"/>
    <w:basedOn w:val="Standardnpsmoodstavce"/>
    <w:uiPriority w:val="99"/>
    <w:semiHidden/>
    <w:unhideWhenUsed/>
    <w:rsid w:val="00FB1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1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1C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C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D7E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7E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B32BE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C1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E1589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Sledovanodkaz">
    <w:name w:val="FollowedHyperlink"/>
    <w:basedOn w:val="Standardnpsmoodstavce"/>
    <w:uiPriority w:val="99"/>
    <w:semiHidden/>
    <w:unhideWhenUsed/>
    <w:rsid w:val="00247839"/>
    <w:rPr>
      <w:color w:val="954F72" w:themeColor="followedHyperlink"/>
      <w:u w:val="single"/>
    </w:rPr>
  </w:style>
  <w:style w:type="paragraph" w:customStyle="1" w:styleId="Vchoz">
    <w:name w:val="Výchozí"/>
    <w:rsid w:val="00AE33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AE3368"/>
    <w:rPr>
      <w:rFonts w:ascii="Arial" w:eastAsia="Calibri" w:hAnsi="Arial" w:cs="Arial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60379"/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bezdodavatel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.houskova@prkonekto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zdodavate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bezDodavatele">
      <a:dk1>
        <a:srgbClr val="1A1830"/>
      </a:dk1>
      <a:lt1>
        <a:srgbClr val="A0DC1E"/>
      </a:lt1>
      <a:dk2>
        <a:srgbClr val="1A1830"/>
      </a:dk2>
      <a:lt2>
        <a:srgbClr val="A0DC1E"/>
      </a:lt2>
      <a:accent1>
        <a:srgbClr val="FF6584"/>
      </a:accent1>
      <a:accent2>
        <a:srgbClr val="7E52A0"/>
      </a:accent2>
      <a:accent3>
        <a:srgbClr val="5BC0EB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zDodavate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DF6C-23E0-452A-BF72-4931C0C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Slavíček</dc:creator>
  <cp:keywords/>
  <dc:description/>
  <cp:lastModifiedBy>Martina Houšková</cp:lastModifiedBy>
  <cp:revision>14</cp:revision>
  <cp:lastPrinted>2020-06-30T11:59:00Z</cp:lastPrinted>
  <dcterms:created xsi:type="dcterms:W3CDTF">2020-07-10T14:10:00Z</dcterms:created>
  <dcterms:modified xsi:type="dcterms:W3CDTF">2020-08-04T09:46:00Z</dcterms:modified>
</cp:coreProperties>
</file>